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F1" w:rsidRPr="002D6382" w:rsidRDefault="0093512E">
      <w:pPr>
        <w:rPr>
          <w:b/>
          <w:sz w:val="28"/>
          <w:szCs w:val="28"/>
        </w:rPr>
      </w:pPr>
      <w:r w:rsidRPr="002D638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-314325</wp:posOffset>
            </wp:positionV>
            <wp:extent cx="3095625" cy="4810125"/>
            <wp:effectExtent l="19050" t="0" r="9525" b="0"/>
            <wp:wrapTight wrapText="bothSides">
              <wp:wrapPolygon edited="0">
                <wp:start x="-133" y="0"/>
                <wp:lineTo x="-133" y="21557"/>
                <wp:lineTo x="21666" y="21557"/>
                <wp:lineTo x="21666" y="0"/>
                <wp:lineTo x="-133" y="0"/>
              </wp:wrapPolygon>
            </wp:wrapTight>
            <wp:docPr id="1" name="Picture 1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7690" w:rsidRPr="002D6382">
        <w:rPr>
          <w:b/>
          <w:sz w:val="28"/>
          <w:szCs w:val="28"/>
        </w:rPr>
        <w:t>Nervous System Study Guide</w:t>
      </w:r>
    </w:p>
    <w:p w:rsidR="0045494B" w:rsidRDefault="0045494B"/>
    <w:p w:rsidR="00E77690" w:rsidRDefault="00E77690">
      <w:r>
        <w:t>1)</w:t>
      </w:r>
      <w:r w:rsidR="00B24CD5">
        <w:t xml:space="preserve"> </w:t>
      </w:r>
      <w:r w:rsidR="00D46D02">
        <w:t>Name</w:t>
      </w:r>
      <w:r>
        <w:t xml:space="preserve"> and describe the 3 functions of the Nervous System.</w:t>
      </w:r>
    </w:p>
    <w:p w:rsidR="00E77690" w:rsidRDefault="00E77690">
      <w:r>
        <w:t>2)</w:t>
      </w:r>
      <w:r w:rsidR="000F3F04">
        <w:t xml:space="preserve"> </w:t>
      </w:r>
      <w:r w:rsidR="0093512E">
        <w:t>Be able to f</w:t>
      </w:r>
      <w:r>
        <w:t xml:space="preserve">ill in </w:t>
      </w:r>
      <w:r w:rsidR="00AC7FFD">
        <w:t>chart to the right</w:t>
      </w:r>
    </w:p>
    <w:p w:rsidR="00E77690" w:rsidRDefault="00E77690">
      <w:r>
        <w:t>3) Name the 4 types of supporting cells in the CNS and describe them.</w:t>
      </w:r>
    </w:p>
    <w:p w:rsidR="00E77690" w:rsidRDefault="00E77690">
      <w:r>
        <w:t>4) Name the 2 types of supporting cells in PNS and describe them.</w:t>
      </w:r>
    </w:p>
    <w:p w:rsidR="00E77690" w:rsidRDefault="00E77690">
      <w:r>
        <w:t>5) Name 3 structural types of neurons.</w:t>
      </w:r>
    </w:p>
    <w:p w:rsidR="00E77690" w:rsidRDefault="00E77690">
      <w:r>
        <w:t>6)</w:t>
      </w:r>
      <w:r w:rsidR="0093512E">
        <w:t xml:space="preserve"> </w:t>
      </w:r>
      <w:r>
        <w:t>Label Neuron (Figure 7.4 in text)</w:t>
      </w:r>
    </w:p>
    <w:p w:rsidR="00E77690" w:rsidRDefault="00E77690">
      <w:r>
        <w:t>7) Define the following terms: synaptic cleft, neurotransmitter, synapse, irritability, and conductivity.</w:t>
      </w:r>
    </w:p>
    <w:p w:rsidR="00E77690" w:rsidRDefault="00855732">
      <w:r>
        <w:t>8) Draw a resting axon membrane including the ions and charge on either side of the membrane</w:t>
      </w:r>
      <w:r w:rsidR="00E77690">
        <w:t>.</w:t>
      </w:r>
    </w:p>
    <w:p w:rsidR="0093512E" w:rsidRDefault="00B24CD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299720</wp:posOffset>
            </wp:positionV>
            <wp:extent cx="3476625" cy="4067175"/>
            <wp:effectExtent l="19050" t="0" r="9525" b="0"/>
            <wp:wrapTight wrapText="bothSides">
              <wp:wrapPolygon edited="0">
                <wp:start x="-118" y="0"/>
                <wp:lineTo x="-118" y="21549"/>
                <wp:lineTo x="21659" y="21549"/>
                <wp:lineTo x="21659" y="0"/>
                <wp:lineTo x="-118" y="0"/>
              </wp:wrapPolygon>
            </wp:wrapTight>
            <wp:docPr id="3" name="Picture 2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3512E">
        <w:t>9) Describe what happens during the propagation of the action potential.</w:t>
      </w:r>
    </w:p>
    <w:p w:rsidR="00855732" w:rsidRDefault="00855732">
      <w:r>
        <w:t>10) Label the types of supporting cells in the figure below:</w:t>
      </w:r>
    </w:p>
    <w:p w:rsidR="00855732" w:rsidRDefault="00855732">
      <w:bookmarkStart w:id="0" w:name="_GoBack"/>
      <w:r>
        <w:rPr>
          <w:noProof/>
        </w:rPr>
        <w:drawing>
          <wp:inline distT="0" distB="0" distL="0" distR="0">
            <wp:extent cx="2392389" cy="2445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roglia_coloring_k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75" cy="245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512E" w:rsidRDefault="0093512E"/>
    <w:p w:rsidR="0093512E" w:rsidRDefault="0093512E"/>
    <w:p w:rsidR="00E77690" w:rsidRDefault="00E77690"/>
    <w:sectPr w:rsidR="00E77690" w:rsidSect="0016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7690"/>
    <w:rsid w:val="000F3F04"/>
    <w:rsid w:val="001617F1"/>
    <w:rsid w:val="002D6382"/>
    <w:rsid w:val="0045494B"/>
    <w:rsid w:val="00855732"/>
    <w:rsid w:val="0093512E"/>
    <w:rsid w:val="00AC7FFD"/>
    <w:rsid w:val="00B24CD5"/>
    <w:rsid w:val="00D46D02"/>
    <w:rsid w:val="00E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DFB"/>
  <w15:docId w15:val="{90476A69-9298-4A03-9A22-25020146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rstocking</dc:creator>
  <cp:lastModifiedBy>Rebecca Merritt</cp:lastModifiedBy>
  <cp:revision>8</cp:revision>
  <dcterms:created xsi:type="dcterms:W3CDTF">2013-04-29T14:19:00Z</dcterms:created>
  <dcterms:modified xsi:type="dcterms:W3CDTF">2019-03-15T12:54:00Z</dcterms:modified>
</cp:coreProperties>
</file>